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znam o činnostech zpracování: </w:t>
            </w:r>
            <w:r w:rsidR="00AC52EA" w:rsidRPr="00AC52EA">
              <w:rPr>
                <w:rFonts w:asciiTheme="minorHAnsi" w:hAnsiTheme="minorHAnsi" w:cstheme="minorHAnsi"/>
                <w:b/>
                <w:sz w:val="32"/>
                <w:szCs w:val="24"/>
              </w:rPr>
              <w:t>Rozhodování o poskytování školního stravování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1A1BAE" w:rsidRPr="004A1374" w:rsidRDefault="00AC52EA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C52EA">
              <w:rPr>
                <w:rFonts w:asciiTheme="minorHAnsi" w:hAnsiTheme="minorHAnsi" w:cstheme="minorHAnsi"/>
                <w:sz w:val="24"/>
                <w:szCs w:val="24"/>
              </w:rPr>
              <w:t>Rozhodování o poskytování školního stravování</w:t>
            </w:r>
          </w:p>
        </w:tc>
      </w:tr>
    </w:tbl>
    <w:p w:rsidR="001A1BAE" w:rsidRDefault="001A1BAE">
      <w:pPr>
        <w:rPr>
          <w:rFonts w:asciiTheme="minorHAnsi" w:hAnsiTheme="minorHAnsi" w:cstheme="minorHAnsi"/>
          <w:sz w:val="24"/>
          <w:szCs w:val="24"/>
        </w:rPr>
      </w:pPr>
    </w:p>
    <w:p w:rsidR="002F66C8" w:rsidRPr="004A1374" w:rsidRDefault="00AC52EA" w:rsidP="00AC52E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C52EA">
        <w:rPr>
          <w:rFonts w:asciiTheme="minorHAnsi" w:hAnsiTheme="minorHAnsi" w:cstheme="minorHAnsi"/>
          <w:sz w:val="24"/>
          <w:szCs w:val="24"/>
        </w:rPr>
        <w:t>Rozhodování o poskytování školního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6"/>
        <w:gridCol w:w="1091"/>
        <w:gridCol w:w="1610"/>
        <w:gridCol w:w="1432"/>
        <w:gridCol w:w="1696"/>
        <w:gridCol w:w="1627"/>
        <w:gridCol w:w="1593"/>
        <w:gridCol w:w="1629"/>
      </w:tblGrid>
      <w:tr w:rsidR="0096736E" w:rsidRPr="004A1374" w:rsidTr="00AC52EA">
        <w:tc>
          <w:tcPr>
            <w:tcW w:w="3500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74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6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AC52EA" w:rsidRPr="004A1374" w:rsidTr="00AC52EA">
        <w:tc>
          <w:tcPr>
            <w:tcW w:w="3500" w:type="dxa"/>
          </w:tcPr>
          <w:p w:rsidR="00AC52EA" w:rsidRPr="00C96FE6" w:rsidRDefault="00AC52EA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</w:t>
            </w:r>
          </w:p>
        </w:tc>
        <w:tc>
          <w:tcPr>
            <w:tcW w:w="748" w:type="dxa"/>
            <w:vMerge w:val="restart"/>
            <w:vAlign w:val="center"/>
          </w:tcPr>
          <w:p w:rsidR="00AC52EA" w:rsidRPr="0061585D" w:rsidRDefault="00AC52EA" w:rsidP="00AC52EA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dítě </w:t>
            </w:r>
          </w:p>
          <w:p w:rsidR="00AC52EA" w:rsidRPr="0061585D" w:rsidRDefault="00AC52EA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 předpisů, v souladu s §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 64 odst.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1 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písm. a) školského zákona</w:t>
            </w:r>
          </w:p>
        </w:tc>
        <w:tc>
          <w:tcPr>
            <w:tcW w:w="1451" w:type="dxa"/>
            <w:vMerge w:val="restart"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vedení správního spisu v listinné a elektronické podobě</w:t>
            </w:r>
          </w:p>
        </w:tc>
        <w:tc>
          <w:tcPr>
            <w:tcW w:w="1710" w:type="dxa"/>
            <w:vMerge w:val="restart"/>
            <w:vAlign w:val="center"/>
          </w:tcPr>
          <w:p w:rsidR="00AC52EA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přístup do spisu </w:t>
            </w:r>
          </w:p>
          <w:p w:rsidR="00AC52EA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ředitel školy, vedoucí školní jídelny, administrativní pracovnice </w:t>
            </w: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oddělené uložení spisu zajišťující únik údajů dle interního předpisu </w:t>
            </w: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C52EA" w:rsidRPr="0061585D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doručení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  do vlastních rukou</w:t>
            </w:r>
          </w:p>
        </w:tc>
        <w:tc>
          <w:tcPr>
            <w:tcW w:w="1651" w:type="dxa"/>
            <w:vMerge w:val="restart"/>
            <w:vAlign w:val="center"/>
          </w:tcPr>
          <w:p w:rsidR="00AC52EA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zákonný zástupce dítěte </w:t>
            </w:r>
          </w:p>
          <w:p w:rsidR="00AC52EA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v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 rozhodnut: Krajský úřad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Olomouckéh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o kraje jako odvolací orgán </w:t>
            </w:r>
          </w:p>
          <w:p w:rsidR="00AC52EA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C52EA" w:rsidRPr="0061585D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635" w:type="dxa"/>
            <w:vMerge w:val="restart"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61" w:type="dxa"/>
            <w:vMerge w:val="restart"/>
            <w:vAlign w:val="center"/>
          </w:tcPr>
          <w:p w:rsidR="00AC52EA" w:rsidRPr="0061585D" w:rsidRDefault="00AC52EA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5</w:t>
            </w: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 let</w:t>
            </w:r>
          </w:p>
        </w:tc>
      </w:tr>
      <w:tr w:rsidR="00AC52EA" w:rsidRPr="004A1374" w:rsidTr="00AC52EA">
        <w:tc>
          <w:tcPr>
            <w:tcW w:w="3500" w:type="dxa"/>
          </w:tcPr>
          <w:p w:rsidR="00AC52EA" w:rsidRPr="002F66C8" w:rsidRDefault="00AC52EA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Další údaje vyplývající z kritérií přijímacího řízení, která se neuvádějí povinně (např. požadavek dietního stravování)</w:t>
            </w:r>
          </w:p>
        </w:tc>
        <w:tc>
          <w:tcPr>
            <w:tcW w:w="748" w:type="dxa"/>
            <w:vMerge/>
            <w:vAlign w:val="center"/>
          </w:tcPr>
          <w:p w:rsidR="00AC52EA" w:rsidRPr="0061585D" w:rsidRDefault="00AC52EA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C52EA" w:rsidRPr="002F66C8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se zákonem č. 500/2004 Sb.,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 xml:space="preserve">správní řád, ve znění pozdějších předpisů, v 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souladu s § 64 odst. písm. a) školského zákona s použit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m údajů uvedených na základě souhlasu</w:t>
            </w:r>
          </w:p>
        </w:tc>
        <w:tc>
          <w:tcPr>
            <w:tcW w:w="1451" w:type="dxa"/>
            <w:vMerge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AC52EA" w:rsidRPr="002F66C8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AC52EA" w:rsidRPr="005F1293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AC52EA" w:rsidRPr="0061585D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F1293" w:rsidRPr="004A1374" w:rsidTr="00AC52EA">
        <w:tc>
          <w:tcPr>
            <w:tcW w:w="3500" w:type="dxa"/>
          </w:tcPr>
          <w:p w:rsidR="005F1293" w:rsidRPr="005F1293" w:rsidRDefault="00AC52EA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 a adresa pro doručování</w:t>
            </w:r>
          </w:p>
        </w:tc>
        <w:tc>
          <w:tcPr>
            <w:tcW w:w="748" w:type="dxa"/>
            <w:vAlign w:val="center"/>
          </w:tcPr>
          <w:p w:rsidR="005F1293" w:rsidRPr="005F1293" w:rsidRDefault="005F1293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zákonný zástupce dítěte (uchazeče)</w:t>
            </w:r>
          </w:p>
        </w:tc>
        <w:tc>
          <w:tcPr>
            <w:tcW w:w="1638" w:type="dxa"/>
            <w:vAlign w:val="center"/>
          </w:tcPr>
          <w:p w:rsidR="005F1293" w:rsidRPr="005F1293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 předpisů, v souladu s § 64 odst. písm. a) školského zákona</w:t>
            </w:r>
          </w:p>
        </w:tc>
        <w:tc>
          <w:tcPr>
            <w:tcW w:w="1451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1293" w:rsidRPr="002F66C8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5F1293" w:rsidRPr="005F1293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5F1293" w:rsidRPr="0061585D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AC52EA" w:rsidRPr="004A1374" w:rsidTr="00AC52EA">
        <w:tc>
          <w:tcPr>
            <w:tcW w:w="3500" w:type="dxa"/>
          </w:tcPr>
          <w:p w:rsidR="00AC52EA" w:rsidRPr="00AC52EA" w:rsidRDefault="00AC52EA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Telefonní číslo, email – neuvádí se povinně</w:t>
            </w:r>
          </w:p>
        </w:tc>
        <w:tc>
          <w:tcPr>
            <w:tcW w:w="748" w:type="dxa"/>
            <w:vAlign w:val="center"/>
          </w:tcPr>
          <w:p w:rsidR="00AC52EA" w:rsidRPr="005F1293" w:rsidRDefault="00AC52EA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zákonný zástupce dítěte</w:t>
            </w:r>
          </w:p>
        </w:tc>
        <w:tc>
          <w:tcPr>
            <w:tcW w:w="1638" w:type="dxa"/>
            <w:vAlign w:val="center"/>
          </w:tcPr>
          <w:p w:rsidR="00AC52EA" w:rsidRPr="00AC52EA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efekt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AC52EA">
              <w:rPr>
                <w:rFonts w:asciiTheme="minorHAnsi" w:hAnsiTheme="minorHAnsi" w:cstheme="minorHAnsi"/>
                <w:sz w:val="20"/>
                <w:szCs w:val="24"/>
              </w:rPr>
              <w:t>vní vedení správního řízení na základě uděleného souhlasu</w:t>
            </w:r>
          </w:p>
        </w:tc>
        <w:tc>
          <w:tcPr>
            <w:tcW w:w="1451" w:type="dxa"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C52EA" w:rsidRPr="002F66C8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C52EA" w:rsidRPr="005F1293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C52EA" w:rsidRPr="0061585D" w:rsidRDefault="00AC52EA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AC52EA" w:rsidRPr="0061585D" w:rsidRDefault="00AC52EA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E583C" w:rsidRDefault="007E583C" w:rsidP="00822FA3">
      <w:pPr>
        <w:rPr>
          <w:rFonts w:asciiTheme="minorHAnsi" w:hAnsiTheme="minorHAnsi" w:cstheme="minorHAnsi"/>
          <w:sz w:val="24"/>
          <w:szCs w:val="24"/>
        </w:rPr>
      </w:pPr>
    </w:p>
    <w:p w:rsidR="0061585D" w:rsidRDefault="0061585D" w:rsidP="00822FA3">
      <w:pPr>
        <w:rPr>
          <w:rFonts w:asciiTheme="minorHAnsi" w:hAnsiTheme="minorHAnsi" w:cstheme="minorHAnsi"/>
          <w:sz w:val="24"/>
          <w:szCs w:val="24"/>
        </w:rPr>
      </w:pPr>
    </w:p>
    <w:sectPr w:rsidR="0061585D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FB" w:rsidRDefault="00D10DFB" w:rsidP="00822FA3">
      <w:r>
        <w:separator/>
      </w:r>
    </w:p>
  </w:endnote>
  <w:endnote w:type="continuationSeparator" w:id="0">
    <w:p w:rsidR="00D10DFB" w:rsidRDefault="00D10DFB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AC52EA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AC52EA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FB" w:rsidRDefault="00D10DFB" w:rsidP="00822FA3">
      <w:r>
        <w:separator/>
      </w:r>
    </w:p>
  </w:footnote>
  <w:footnote w:type="continuationSeparator" w:id="0">
    <w:p w:rsidR="00D10DFB" w:rsidRDefault="00D10DFB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D8"/>
    <w:multiLevelType w:val="hybridMultilevel"/>
    <w:tmpl w:val="3A5C3D4A"/>
    <w:lvl w:ilvl="0" w:tplc="6ADC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73E3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64DE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C1C35"/>
    <w:rsid w:val="000F6186"/>
    <w:rsid w:val="00194088"/>
    <w:rsid w:val="00194184"/>
    <w:rsid w:val="001A1BAE"/>
    <w:rsid w:val="001D6290"/>
    <w:rsid w:val="002431A2"/>
    <w:rsid w:val="002565E2"/>
    <w:rsid w:val="002700EA"/>
    <w:rsid w:val="002F66C8"/>
    <w:rsid w:val="00382CC8"/>
    <w:rsid w:val="003B3750"/>
    <w:rsid w:val="004A1374"/>
    <w:rsid w:val="005F1293"/>
    <w:rsid w:val="0061585D"/>
    <w:rsid w:val="007B71F3"/>
    <w:rsid w:val="007C0CAB"/>
    <w:rsid w:val="007E583C"/>
    <w:rsid w:val="00822FA3"/>
    <w:rsid w:val="008531DD"/>
    <w:rsid w:val="0089001E"/>
    <w:rsid w:val="0096736E"/>
    <w:rsid w:val="009675BB"/>
    <w:rsid w:val="00AC52EA"/>
    <w:rsid w:val="00B62079"/>
    <w:rsid w:val="00C610E5"/>
    <w:rsid w:val="00C96FE6"/>
    <w:rsid w:val="00CB4E5C"/>
    <w:rsid w:val="00D10DFB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FC12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12</cp:revision>
  <dcterms:created xsi:type="dcterms:W3CDTF">2019-10-23T08:35:00Z</dcterms:created>
  <dcterms:modified xsi:type="dcterms:W3CDTF">2019-11-11T08:42:00Z</dcterms:modified>
</cp:coreProperties>
</file>