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18" w:rsidRPr="00D42B18" w:rsidRDefault="00D42B18" w:rsidP="00D42B18">
      <w:pPr>
        <w:shd w:val="clear" w:color="auto" w:fill="FFFFFF"/>
        <w:spacing w:after="0" w:line="240" w:lineRule="auto"/>
        <w:rPr>
          <w:rFonts w:eastAsia="Times New Roman" w:cs="Arial"/>
          <w:b/>
          <w:bCs/>
          <w:iCs/>
          <w:color w:val="000000"/>
          <w:sz w:val="28"/>
          <w:szCs w:val="28"/>
          <w:u w:val="single"/>
          <w:lang w:eastAsia="sk-SK"/>
        </w:rPr>
      </w:pPr>
      <w:r w:rsidRPr="00D42B18">
        <w:rPr>
          <w:rFonts w:eastAsia="Times New Roman" w:cs="Arial"/>
          <w:b/>
          <w:bCs/>
          <w:iCs/>
          <w:color w:val="000000"/>
          <w:sz w:val="28"/>
          <w:szCs w:val="28"/>
          <w:u w:val="single"/>
          <w:lang w:eastAsia="sk-SK"/>
        </w:rPr>
        <w:t>Obehová sústava:</w:t>
      </w:r>
    </w:p>
    <w:p w:rsidR="00D42B18" w:rsidRPr="00D42B18" w:rsidRDefault="00D42B18" w:rsidP="00D42B18">
      <w:pPr>
        <w:shd w:val="clear" w:color="auto" w:fill="FFFFFF"/>
        <w:spacing w:after="0" w:line="240" w:lineRule="auto"/>
        <w:rPr>
          <w:rFonts w:eastAsia="Times New Roman" w:cs="Arial"/>
          <w:b/>
          <w:bCs/>
          <w:iCs/>
          <w:color w:val="000000"/>
          <w:sz w:val="28"/>
          <w:szCs w:val="28"/>
          <w:u w:val="single"/>
          <w:lang w:eastAsia="sk-SK"/>
        </w:rPr>
      </w:pPr>
    </w:p>
    <w:p w:rsidR="00D42B18" w:rsidRPr="00D42B18" w:rsidRDefault="00D42B18" w:rsidP="00D42B1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eastAsia="sk-SK"/>
        </w:rPr>
      </w:pPr>
      <w:r w:rsidRPr="00D42B18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eastAsia="sk-SK"/>
        </w:rPr>
        <w:t>Je uzavretá</w:t>
      </w:r>
    </w:p>
    <w:p w:rsidR="00D42B18" w:rsidRDefault="00D42B18" w:rsidP="00D42B18">
      <w:pPr>
        <w:shd w:val="clear" w:color="auto" w:fill="FFFFFF"/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u w:val="single"/>
          <w:lang w:eastAsia="sk-SK"/>
        </w:rPr>
      </w:pPr>
    </w:p>
    <w:p w:rsidR="00D42B18" w:rsidRPr="00D42B18" w:rsidRDefault="00D42B18" w:rsidP="00D42B1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eastAsia="sk-SK"/>
        </w:rPr>
      </w:pPr>
      <w:r w:rsidRPr="00D42B18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eastAsia="sk-SK"/>
        </w:rPr>
        <w:t>Obehovú sústavu tvorí:</w:t>
      </w:r>
    </w:p>
    <w:p w:rsidR="00D42B18" w:rsidRPr="001A3832" w:rsidRDefault="00D42B18" w:rsidP="00D42B18">
      <w:pPr>
        <w:shd w:val="clear" w:color="auto" w:fill="FFFFFF"/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eastAsia="sk-SK"/>
        </w:rPr>
      </w:pPr>
      <w:r w:rsidRPr="001A3832"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>a/  srdce</w:t>
      </w:r>
    </w:p>
    <w:p w:rsidR="00D42B18" w:rsidRPr="001A3832" w:rsidRDefault="00D42B18" w:rsidP="00D42B18">
      <w:pPr>
        <w:shd w:val="clear" w:color="auto" w:fill="FFFFFF"/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eastAsia="sk-SK"/>
        </w:rPr>
      </w:pPr>
      <w:r w:rsidRPr="001A3832"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>b/  cievy</w:t>
      </w:r>
      <w:r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 xml:space="preserve"> - krvné a miazgové (tepny, žily a vlásočnice)</w:t>
      </w:r>
    </w:p>
    <w:p w:rsidR="00D42B18" w:rsidRPr="001A3832" w:rsidRDefault="00D42B18" w:rsidP="00D42B18">
      <w:pPr>
        <w:shd w:val="clear" w:color="auto" w:fill="FFFFFF"/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eastAsia="sk-SK"/>
        </w:rPr>
      </w:pPr>
      <w:r w:rsidRPr="001A3832"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 xml:space="preserve">c/  krv </w:t>
      </w:r>
    </w:p>
    <w:p w:rsidR="00D42B18" w:rsidRPr="001A3832" w:rsidRDefault="00D42B18" w:rsidP="00D42B18">
      <w:pPr>
        <w:shd w:val="clear" w:color="auto" w:fill="FFFFFF"/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eastAsia="sk-SK"/>
        </w:rPr>
      </w:pPr>
      <w:r w:rsidRPr="001A3832"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>d/  miazga</w:t>
      </w:r>
    </w:p>
    <w:p w:rsidR="00D42B18" w:rsidRDefault="00D42B18" w:rsidP="00D42B18"/>
    <w:p w:rsidR="00D42B18" w:rsidRPr="00D42B18" w:rsidRDefault="00D42B18" w:rsidP="00D42B18">
      <w:pPr>
        <w:shd w:val="clear" w:color="auto" w:fill="FFFFFF"/>
        <w:tabs>
          <w:tab w:val="left" w:pos="2986"/>
        </w:tabs>
        <w:spacing w:after="0" w:line="240" w:lineRule="auto"/>
        <w:ind w:left="360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eastAsia="sk-SK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eastAsia="sk-SK"/>
        </w:rPr>
        <w:t>3.</w:t>
      </w:r>
      <w:r w:rsidRPr="00D42B1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sk-SK"/>
        </w:rPr>
        <w:t xml:space="preserve">   </w:t>
      </w:r>
      <w:r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sk-SK"/>
        </w:rPr>
        <w:t xml:space="preserve"> </w:t>
      </w:r>
      <w:r w:rsidRPr="00D42B18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eastAsia="sk-SK"/>
        </w:rPr>
        <w:t>Funkcie obehovej sústavy:</w:t>
      </w:r>
      <w:r w:rsidRPr="00D42B18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sk-SK"/>
        </w:rPr>
        <w:tab/>
      </w:r>
    </w:p>
    <w:p w:rsidR="00D42B18" w:rsidRDefault="00D42B18" w:rsidP="00D42B1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eastAsia="sk-SK"/>
        </w:rPr>
      </w:pPr>
      <w:r w:rsidRPr="001A3832"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>prepravná (</w:t>
      </w:r>
      <w:r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>prívod kyslíka, živín, hormónov a minerálnych látok do bunky,</w:t>
      </w:r>
    </w:p>
    <w:p w:rsidR="00D42B18" w:rsidRPr="001A3832" w:rsidRDefault="00D42B18" w:rsidP="00D42B18">
      <w:pPr>
        <w:pStyle w:val="Odsekzoznamu"/>
        <w:shd w:val="clear" w:color="auto" w:fill="FFFFFF"/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eastAsia="sk-SK"/>
        </w:rPr>
      </w:pPr>
      <w:r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 xml:space="preserve">                     odvádzanie odpadových látok z bunky, napr. oxid uhličitý)</w:t>
      </w:r>
    </w:p>
    <w:p w:rsidR="00D42B18" w:rsidRDefault="00D42B18" w:rsidP="00D42B18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eastAsia="sk-SK"/>
        </w:rPr>
      </w:pPr>
      <w:r w:rsidRPr="0087766D">
        <w:rPr>
          <w:rFonts w:eastAsia="Times New Roman" w:cs="Arial"/>
          <w:sz w:val="24"/>
          <w:szCs w:val="24"/>
          <w:lang w:eastAsia="sk-SK"/>
        </w:rPr>
        <w:t xml:space="preserve">obranná (biele krvinky vytvárajú </w:t>
      </w:r>
      <w:r w:rsidRPr="0087766D"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 xml:space="preserve">výbežky, ktorými obklopia napríklad baktérie, vírusy, </w:t>
      </w:r>
    </w:p>
    <w:p w:rsidR="00D42B18" w:rsidRPr="001A3832" w:rsidRDefault="00D42B18" w:rsidP="00D42B18">
      <w:pPr>
        <w:pStyle w:val="Odsekzoznamu"/>
        <w:shd w:val="clear" w:color="auto" w:fill="FFFFFF"/>
        <w:spacing w:after="0" w:line="240" w:lineRule="auto"/>
        <w:rPr>
          <w:rFonts w:eastAsia="Times New Roman" w:cs="Arial"/>
          <w:bCs/>
          <w:iCs/>
          <w:color w:val="000000"/>
          <w:sz w:val="24"/>
          <w:szCs w:val="24"/>
          <w:lang w:eastAsia="sk-SK"/>
        </w:rPr>
      </w:pPr>
      <w:r>
        <w:rPr>
          <w:rFonts w:eastAsia="Times New Roman" w:cs="Arial"/>
          <w:sz w:val="24"/>
          <w:szCs w:val="24"/>
          <w:lang w:eastAsia="sk-SK"/>
        </w:rPr>
        <w:t xml:space="preserve">                 </w:t>
      </w:r>
      <w:r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 xml:space="preserve"> </w:t>
      </w:r>
      <w:r w:rsidRPr="0087766D"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 xml:space="preserve">plesne, </w:t>
      </w:r>
      <w:r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>pohltia</w:t>
      </w:r>
      <w:r w:rsidRPr="001A3832"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 xml:space="preserve"> ich.</w:t>
      </w:r>
      <w:r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 xml:space="preserve"> </w:t>
      </w:r>
      <w:r w:rsidRPr="001A3832"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>Choroboplodné zárodky strávia a zničia.</w:t>
      </w:r>
    </w:p>
    <w:p w:rsidR="00D42B18" w:rsidRPr="001A3832" w:rsidRDefault="00D42B18" w:rsidP="00D42B18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sk-SK"/>
        </w:rPr>
      </w:pPr>
      <w:r w:rsidRPr="001A3832">
        <w:rPr>
          <w:rFonts w:eastAsia="Times New Roman" w:cs="Arial"/>
          <w:bCs/>
          <w:iCs/>
          <w:color w:val="000000"/>
          <w:sz w:val="24"/>
          <w:szCs w:val="24"/>
          <w:lang w:eastAsia="sk-SK"/>
        </w:rPr>
        <w:t xml:space="preserve">termoregulačná (udržiavanie stálej teploty tela, </w:t>
      </w:r>
      <w:r w:rsidRPr="001A3832">
        <w:rPr>
          <w:rFonts w:eastAsia="Times New Roman" w:cs="Arial"/>
          <w:sz w:val="24"/>
          <w:szCs w:val="24"/>
          <w:lang w:eastAsia="sk-SK"/>
        </w:rPr>
        <w:t xml:space="preserve">rozvádzanie tepla z miest s vyššou teplotou na miesta s nižšou telesnou teplotou) </w:t>
      </w:r>
    </w:p>
    <w:p w:rsidR="00D42B18" w:rsidRDefault="00D42B18" w:rsidP="00D42B18">
      <w:pPr>
        <w:spacing w:after="0" w:line="240" w:lineRule="auto"/>
        <w:rPr>
          <w:b/>
          <w:sz w:val="24"/>
          <w:szCs w:val="24"/>
        </w:rPr>
      </w:pPr>
      <w:r w:rsidRPr="0087766D">
        <w:rPr>
          <w:b/>
          <w:sz w:val="24"/>
          <w:szCs w:val="24"/>
        </w:rPr>
        <w:t>SRDCE</w:t>
      </w:r>
      <w:r>
        <w:rPr>
          <w:b/>
          <w:sz w:val="24"/>
          <w:szCs w:val="24"/>
        </w:rPr>
        <w:t xml:space="preserve"> – čerpadlo</w:t>
      </w:r>
    </w:p>
    <w:p w:rsidR="00D42B18" w:rsidRPr="008E10D4" w:rsidRDefault="00D42B18" w:rsidP="00D42B18">
      <w:pPr>
        <w:spacing w:after="0" w:line="240" w:lineRule="auto"/>
        <w:rPr>
          <w:b/>
          <w:sz w:val="24"/>
          <w:szCs w:val="24"/>
        </w:rPr>
      </w:pPr>
    </w:p>
    <w:p w:rsidR="00D42B18" w:rsidRDefault="00D42B18" w:rsidP="00D42B18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dutý svalový orgán, ktorý pumpuje krv cez obehovú sústavu</w:t>
      </w:r>
    </w:p>
    <w:p w:rsidR="00D42B18" w:rsidRDefault="00D42B18" w:rsidP="00D42B18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uloženie v hrudníkovom koši medzi pľúcami, hrudnou kosťou a bránicou, chráni ho osrdcovník</w:t>
      </w:r>
    </w:p>
    <w:p w:rsidR="00D42B18" w:rsidRDefault="00D42B18" w:rsidP="00D42B18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priemerná hmotnosť srdca u dospelého človeka je 300 gramov</w:t>
      </w:r>
    </w:p>
    <w:p w:rsidR="00D42B18" w:rsidRDefault="00D42B18" w:rsidP="00D42B18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veľké ako zovretá päsť</w:t>
      </w:r>
    </w:p>
    <w:p w:rsidR="00D42B18" w:rsidRDefault="00D42B18" w:rsidP="00D42B18">
      <w:pPr>
        <w:pStyle w:val="Odsekzoznamu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obklopujú ho vencovité tepny(prinášajú živiny a kyslík) - upchatie - infarkt</w:t>
      </w: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Pr="00E750C0" w:rsidRDefault="00D42B18" w:rsidP="00D42B18">
      <w:pPr>
        <w:spacing w:after="0" w:line="240" w:lineRule="auto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75565</wp:posOffset>
            </wp:positionV>
            <wp:extent cx="2953385" cy="3381375"/>
            <wp:effectExtent l="19050" t="0" r="0" b="0"/>
            <wp:wrapNone/>
            <wp:docPr id="78" name="Obrázo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38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132715</wp:posOffset>
            </wp:positionV>
            <wp:extent cx="3084830" cy="2876550"/>
            <wp:effectExtent l="19050" t="0" r="1270" b="0"/>
            <wp:wrapNone/>
            <wp:docPr id="3" name="obrázek 1" descr="Zdroj:http://detskechoroby.rodinka.sk/uploads/pics/Srdce1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oj:http://detskechoroby.rodinka.sk/uploads/pics/Srdce1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B18" w:rsidRDefault="00D42B18" w:rsidP="00D42B18">
      <w:pPr>
        <w:pStyle w:val="Odsekzoznamu"/>
        <w:spacing w:after="0" w:line="240" w:lineRule="auto"/>
        <w:rPr>
          <w:sz w:val="24"/>
          <w:szCs w:val="24"/>
        </w:rPr>
      </w:pPr>
    </w:p>
    <w:p w:rsidR="00D42B18" w:rsidRPr="0087766D" w:rsidRDefault="00D42B18" w:rsidP="00D42B18">
      <w:pPr>
        <w:pStyle w:val="Odsekzoznamu"/>
        <w:spacing w:after="0" w:line="240" w:lineRule="auto"/>
        <w:rPr>
          <w:sz w:val="24"/>
          <w:szCs w:val="24"/>
        </w:rPr>
      </w:pPr>
    </w:p>
    <w:p w:rsidR="00D42B18" w:rsidRPr="0087766D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Pr="0087766D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Pr="00ED6397" w:rsidRDefault="00D42B18" w:rsidP="00D42B1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Najmohutnejšia časť srdca je </w:t>
      </w:r>
      <w:r w:rsidRPr="00ED6397">
        <w:rPr>
          <w:b/>
          <w:sz w:val="24"/>
          <w:szCs w:val="24"/>
        </w:rPr>
        <w:t>ľavá komora</w:t>
      </w:r>
    </w:p>
    <w:p w:rsidR="00D42B18" w:rsidRDefault="00D42B18" w:rsidP="00D42B18">
      <w:pPr>
        <w:spacing w:after="0" w:line="240" w:lineRule="auto"/>
        <w:rPr>
          <w:b/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stavba</w:t>
      </w:r>
      <w:r w:rsidRPr="008E10D4">
        <w:rPr>
          <w:sz w:val="24"/>
          <w:szCs w:val="24"/>
          <w:u w:val="single"/>
        </w:rPr>
        <w:t>:</w:t>
      </w:r>
    </w:p>
    <w:p w:rsidR="00D42B18" w:rsidRPr="008E10D4" w:rsidRDefault="00D42B18" w:rsidP="00D42B1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D42B18" w:rsidRDefault="00D42B18" w:rsidP="00D42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srdce delíme na pravú a ľavú časť ( pravá časť odkysličená krv – ľavá časť okysličená krv)</w:t>
      </w:r>
    </w:p>
    <w:p w:rsidR="00D42B18" w:rsidRDefault="00D42B18" w:rsidP="00D42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- 2 predsiene (ľavá a pravá)    /skratka PP,ĽP/ </w:t>
      </w:r>
    </w:p>
    <w:p w:rsidR="00D42B18" w:rsidRDefault="00D42B18" w:rsidP="00D42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- 2 komory (ľavá a pravá)        /skratka ĽK,PK/ </w:t>
      </w:r>
    </w:p>
    <w:p w:rsidR="00945AE6" w:rsidRDefault="00D42B18" w:rsidP="00D42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medzi predsieňami a komorami sú </w:t>
      </w:r>
      <w:proofErr w:type="spellStart"/>
      <w:r>
        <w:rPr>
          <w:b/>
          <w:sz w:val="24"/>
          <w:szCs w:val="24"/>
        </w:rPr>
        <w:t>cípovité</w:t>
      </w:r>
      <w:proofErr w:type="spellEnd"/>
      <w:r>
        <w:rPr>
          <w:sz w:val="24"/>
          <w:szCs w:val="24"/>
        </w:rPr>
        <w:t xml:space="preserve"> </w:t>
      </w:r>
      <w:r w:rsidRPr="008E10D4">
        <w:rPr>
          <w:b/>
          <w:sz w:val="24"/>
          <w:szCs w:val="24"/>
        </w:rPr>
        <w:t>chlopne</w:t>
      </w:r>
      <w:r>
        <w:rPr>
          <w:sz w:val="24"/>
          <w:szCs w:val="24"/>
        </w:rPr>
        <w:t xml:space="preserve">, ktoré zabezpečujú prúdenie krvi len </w:t>
      </w:r>
      <w:r w:rsidR="00945AE6">
        <w:rPr>
          <w:sz w:val="24"/>
          <w:szCs w:val="24"/>
        </w:rPr>
        <w:t xml:space="preserve">  </w:t>
      </w:r>
    </w:p>
    <w:p w:rsidR="00D42B18" w:rsidRDefault="00945AE6" w:rsidP="00D42B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 xml:space="preserve">  </w:t>
      </w:r>
      <w:r w:rsidR="00D42B18">
        <w:rPr>
          <w:sz w:val="24"/>
          <w:szCs w:val="24"/>
        </w:rPr>
        <w:t>jedným smerom (z predsiení do komôr)</w:t>
      </w:r>
      <w:r w:rsidR="00D42B18" w:rsidRPr="008C0B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B18">
        <w:rPr>
          <w:rFonts w:ascii="Arial" w:hAnsi="Arial" w:cs="Arial"/>
          <w:sz w:val="20"/>
          <w:szCs w:val="20"/>
        </w:rPr>
        <w:t>trojcípe</w:t>
      </w:r>
      <w:proofErr w:type="spellEnd"/>
      <w:r w:rsidR="00D42B18">
        <w:rPr>
          <w:rFonts w:ascii="Arial" w:hAnsi="Arial" w:cs="Arial"/>
          <w:sz w:val="20"/>
          <w:szCs w:val="20"/>
        </w:rPr>
        <w:t xml:space="preserve"> PP a PK, </w:t>
      </w:r>
      <w:proofErr w:type="spellStart"/>
      <w:r w:rsidR="00D42B18">
        <w:rPr>
          <w:rFonts w:ascii="Arial" w:hAnsi="Arial" w:cs="Arial"/>
          <w:sz w:val="20"/>
          <w:szCs w:val="20"/>
        </w:rPr>
        <w:t>dvojcípe</w:t>
      </w:r>
      <w:proofErr w:type="spellEnd"/>
      <w:r w:rsidR="00D42B18">
        <w:rPr>
          <w:rFonts w:ascii="Arial" w:hAnsi="Arial" w:cs="Arial"/>
          <w:sz w:val="20"/>
          <w:szCs w:val="20"/>
        </w:rPr>
        <w:t xml:space="preserve"> ĽP a ĽK</w:t>
      </w:r>
    </w:p>
    <w:p w:rsidR="00D42B18" w:rsidRPr="00E750C0" w:rsidRDefault="00D42B18" w:rsidP="00D42B18">
      <w:pPr>
        <w:spacing w:after="0" w:line="240" w:lineRule="auto"/>
      </w:pPr>
      <w:r w:rsidRPr="00E750C0">
        <w:rPr>
          <w:rFonts w:cs="Arial"/>
        </w:rPr>
        <w:t xml:space="preserve">- </w:t>
      </w:r>
      <w:r w:rsidRPr="00E750C0">
        <w:rPr>
          <w:rFonts w:cs="Arial"/>
          <w:b/>
          <w:sz w:val="24"/>
          <w:szCs w:val="24"/>
        </w:rPr>
        <w:t>polmesiačikovité chlopne</w:t>
      </w:r>
      <w:r>
        <w:rPr>
          <w:rFonts w:cs="Arial"/>
        </w:rPr>
        <w:t xml:space="preserve"> –</w:t>
      </w:r>
      <w:r w:rsidRPr="00E750C0">
        <w:rPr>
          <w:rFonts w:cs="Arial"/>
          <w:sz w:val="24"/>
          <w:szCs w:val="24"/>
        </w:rPr>
        <w:t xml:space="preserve">medzi </w:t>
      </w:r>
      <w:r>
        <w:rPr>
          <w:rFonts w:cs="Arial"/>
          <w:sz w:val="24"/>
          <w:szCs w:val="24"/>
        </w:rPr>
        <w:t>komorami</w:t>
      </w:r>
      <w:r w:rsidRPr="00E750C0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> </w:t>
      </w:r>
      <w:r w:rsidRPr="00E750C0">
        <w:rPr>
          <w:rFonts w:cs="Arial"/>
          <w:sz w:val="24"/>
          <w:szCs w:val="24"/>
        </w:rPr>
        <w:t>tepnami</w:t>
      </w:r>
      <w:r>
        <w:rPr>
          <w:rFonts w:cs="Arial"/>
          <w:sz w:val="24"/>
          <w:szCs w:val="24"/>
        </w:rPr>
        <w:t>, zabraňujú krvi vrátiť sa do srdca</w:t>
      </w:r>
    </w:p>
    <w:p w:rsidR="00D42B18" w:rsidRPr="00ED6397" w:rsidRDefault="00D42B18" w:rsidP="00D42B18">
      <w:pPr>
        <w:spacing w:after="0" w:line="240" w:lineRule="auto"/>
        <w:rPr>
          <w:b/>
          <w:sz w:val="24"/>
          <w:szCs w:val="24"/>
        </w:rPr>
      </w:pPr>
    </w:p>
    <w:p w:rsidR="00D42B18" w:rsidRPr="004E3D07" w:rsidRDefault="00D42B18" w:rsidP="00D42B18">
      <w:pPr>
        <w:spacing w:after="0" w:line="240" w:lineRule="auto"/>
        <w:jc w:val="both"/>
        <w:rPr>
          <w:sz w:val="24"/>
          <w:szCs w:val="24"/>
          <w:u w:val="single"/>
        </w:rPr>
      </w:pPr>
      <w:r w:rsidRPr="004E3D07">
        <w:rPr>
          <w:sz w:val="24"/>
          <w:szCs w:val="24"/>
          <w:u w:val="single"/>
        </w:rPr>
        <w:t>2 typy krvného obehu:</w:t>
      </w:r>
    </w:p>
    <w:p w:rsidR="00D42B18" w:rsidRPr="004E3D07" w:rsidRDefault="00D42B18" w:rsidP="00D42B18">
      <w:pPr>
        <w:spacing w:after="0" w:line="240" w:lineRule="auto"/>
        <w:jc w:val="both"/>
        <w:rPr>
          <w:sz w:val="24"/>
          <w:szCs w:val="24"/>
        </w:rPr>
      </w:pPr>
      <w:r w:rsidRPr="004E3D07">
        <w:rPr>
          <w:sz w:val="24"/>
          <w:szCs w:val="24"/>
        </w:rPr>
        <w:t>1. malý (pľúcny) krvný obeh medzi srdcom a pľúcami</w:t>
      </w:r>
    </w:p>
    <w:p w:rsidR="00D42B18" w:rsidRPr="004E3D07" w:rsidRDefault="00D42B18" w:rsidP="00D42B18">
      <w:pPr>
        <w:spacing w:after="0" w:line="240" w:lineRule="auto"/>
        <w:jc w:val="both"/>
        <w:rPr>
          <w:sz w:val="24"/>
          <w:szCs w:val="24"/>
        </w:rPr>
      </w:pPr>
      <w:r w:rsidRPr="004E3D07">
        <w:rPr>
          <w:sz w:val="24"/>
          <w:szCs w:val="24"/>
        </w:rPr>
        <w:t xml:space="preserve">     odkysličená krv  z PP do PK → </w:t>
      </w:r>
      <w:proofErr w:type="spellStart"/>
      <w:r w:rsidRPr="004E3D07">
        <w:rPr>
          <w:sz w:val="24"/>
          <w:szCs w:val="24"/>
        </w:rPr>
        <w:t>pľúcnicou</w:t>
      </w:r>
      <w:proofErr w:type="spellEnd"/>
      <w:r w:rsidRPr="004E3D07">
        <w:rPr>
          <w:sz w:val="24"/>
          <w:szCs w:val="24"/>
        </w:rPr>
        <w:t xml:space="preserve"> do pľúc → okysličená krv pľúcnymi žilami do LP</w:t>
      </w:r>
    </w:p>
    <w:p w:rsidR="00D42B18" w:rsidRPr="004E3D07" w:rsidRDefault="00D42B18" w:rsidP="00D42B18">
      <w:pPr>
        <w:spacing w:after="0" w:line="240" w:lineRule="auto"/>
        <w:jc w:val="both"/>
        <w:rPr>
          <w:sz w:val="24"/>
          <w:szCs w:val="24"/>
        </w:rPr>
      </w:pPr>
      <w:r w:rsidRPr="004E3D07">
        <w:rPr>
          <w:sz w:val="24"/>
          <w:szCs w:val="24"/>
        </w:rPr>
        <w:t>2. veľký (telový) krvný obeh medzi srdcom a celým telom</w:t>
      </w:r>
    </w:p>
    <w:p w:rsidR="00945AE6" w:rsidRDefault="00D42B18" w:rsidP="00D42B18">
      <w:pPr>
        <w:spacing w:after="0" w:line="240" w:lineRule="auto"/>
        <w:jc w:val="both"/>
        <w:rPr>
          <w:sz w:val="24"/>
          <w:szCs w:val="24"/>
        </w:rPr>
      </w:pPr>
      <w:r w:rsidRPr="004E3D07">
        <w:rPr>
          <w:sz w:val="24"/>
          <w:szCs w:val="24"/>
        </w:rPr>
        <w:t xml:space="preserve">    okysličená krv z LP do LK → srdcovnicou (aortou) do celého tela → odkysličená krv hornou </w:t>
      </w:r>
      <w:r w:rsidR="00945AE6">
        <w:rPr>
          <w:sz w:val="24"/>
          <w:szCs w:val="24"/>
        </w:rPr>
        <w:t xml:space="preserve"> </w:t>
      </w:r>
    </w:p>
    <w:p w:rsidR="00D42B18" w:rsidRPr="004E3D07" w:rsidRDefault="00945AE6" w:rsidP="00D42B1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2B18" w:rsidRPr="004E3D07">
        <w:rPr>
          <w:sz w:val="24"/>
          <w:szCs w:val="24"/>
        </w:rPr>
        <w:t>a dolnou dutou žilou späť do PP</w:t>
      </w:r>
    </w:p>
    <w:p w:rsidR="00D42B18" w:rsidRPr="004E3D07" w:rsidRDefault="00D42B18" w:rsidP="00D42B18">
      <w:pPr>
        <w:spacing w:after="0" w:line="240" w:lineRule="auto"/>
        <w:jc w:val="both"/>
        <w:rPr>
          <w:sz w:val="24"/>
          <w:szCs w:val="24"/>
        </w:rPr>
      </w:pPr>
    </w:p>
    <w:p w:rsidR="00D42B18" w:rsidRPr="004E3D07" w:rsidRDefault="00D42B18" w:rsidP="00D42B18">
      <w:pPr>
        <w:spacing w:after="0" w:line="240" w:lineRule="auto"/>
        <w:jc w:val="both"/>
        <w:rPr>
          <w:rStyle w:val="googqs-tidbit-0"/>
          <w:sz w:val="24"/>
          <w:szCs w:val="24"/>
          <w:u w:val="single"/>
          <w:lang w:val="cs-CZ"/>
        </w:rPr>
      </w:pPr>
      <w:proofErr w:type="spellStart"/>
      <w:r w:rsidRPr="004E3D07">
        <w:rPr>
          <w:rStyle w:val="googqs-tidbit-0"/>
          <w:sz w:val="24"/>
          <w:szCs w:val="24"/>
          <w:u w:val="single"/>
          <w:lang w:val="cs-CZ"/>
        </w:rPr>
        <w:t>Činnosť</w:t>
      </w:r>
      <w:proofErr w:type="spellEnd"/>
      <w:r w:rsidRPr="004E3D07">
        <w:rPr>
          <w:rStyle w:val="googqs-tidbit-0"/>
          <w:sz w:val="24"/>
          <w:szCs w:val="24"/>
          <w:u w:val="single"/>
          <w:lang w:val="cs-CZ"/>
        </w:rPr>
        <w:t xml:space="preserve"> </w:t>
      </w:r>
      <w:proofErr w:type="spellStart"/>
      <w:r w:rsidRPr="004E3D07">
        <w:rPr>
          <w:rStyle w:val="googqs-tidbit-0"/>
          <w:sz w:val="24"/>
          <w:szCs w:val="24"/>
          <w:u w:val="single"/>
          <w:lang w:val="cs-CZ"/>
        </w:rPr>
        <w:t>srdca</w:t>
      </w:r>
      <w:proofErr w:type="spellEnd"/>
      <w:r w:rsidRPr="004E3D07">
        <w:rPr>
          <w:rStyle w:val="googqs-tidbit-0"/>
          <w:sz w:val="24"/>
          <w:szCs w:val="24"/>
          <w:u w:val="single"/>
          <w:lang w:val="cs-CZ"/>
        </w:rPr>
        <w:t>:</w:t>
      </w:r>
    </w:p>
    <w:p w:rsidR="00D42B18" w:rsidRDefault="00D42B18" w:rsidP="00D42B18">
      <w:pPr>
        <w:spacing w:after="0" w:line="240" w:lineRule="auto"/>
        <w:jc w:val="both"/>
        <w:rPr>
          <w:rStyle w:val="googqs-tidbit-0"/>
          <w:sz w:val="24"/>
          <w:szCs w:val="24"/>
          <w:lang w:val="cs-CZ"/>
        </w:rPr>
      </w:pPr>
      <w:r>
        <w:rPr>
          <w:rStyle w:val="googqs-tidbit-0"/>
          <w:sz w:val="24"/>
          <w:szCs w:val="24"/>
          <w:lang w:val="cs-CZ"/>
        </w:rPr>
        <w:t xml:space="preserve">- </w:t>
      </w:r>
      <w:proofErr w:type="spellStart"/>
      <w:r>
        <w:rPr>
          <w:rStyle w:val="googqs-tidbit-0"/>
          <w:sz w:val="24"/>
          <w:szCs w:val="24"/>
          <w:lang w:val="cs-CZ"/>
        </w:rPr>
        <w:t>pozostáva</w:t>
      </w:r>
      <w:proofErr w:type="spellEnd"/>
      <w:r>
        <w:rPr>
          <w:rStyle w:val="googqs-tidbit-0"/>
          <w:sz w:val="24"/>
          <w:szCs w:val="24"/>
          <w:lang w:val="cs-CZ"/>
        </w:rPr>
        <w:t xml:space="preserve"> z 2 </w:t>
      </w:r>
      <w:proofErr w:type="spellStart"/>
      <w:r>
        <w:rPr>
          <w:rStyle w:val="googqs-tidbit-0"/>
          <w:sz w:val="24"/>
          <w:szCs w:val="24"/>
          <w:lang w:val="cs-CZ"/>
        </w:rPr>
        <w:t>fáz</w:t>
      </w:r>
      <w:proofErr w:type="spellEnd"/>
      <w:r>
        <w:rPr>
          <w:rStyle w:val="googqs-tidbit-0"/>
          <w:sz w:val="24"/>
          <w:szCs w:val="24"/>
          <w:lang w:val="cs-CZ"/>
        </w:rPr>
        <w:t>: systola (</w:t>
      </w:r>
      <w:proofErr w:type="spellStart"/>
      <w:r>
        <w:rPr>
          <w:rStyle w:val="googqs-tidbit-0"/>
          <w:sz w:val="24"/>
          <w:szCs w:val="24"/>
          <w:lang w:val="cs-CZ"/>
        </w:rPr>
        <w:t>zmrštenie</w:t>
      </w:r>
      <w:proofErr w:type="spellEnd"/>
      <w:r>
        <w:rPr>
          <w:rStyle w:val="googqs-tidbit-0"/>
          <w:sz w:val="24"/>
          <w:szCs w:val="24"/>
          <w:lang w:val="cs-CZ"/>
        </w:rPr>
        <w:t xml:space="preserve"> , </w:t>
      </w:r>
      <w:proofErr w:type="spellStart"/>
      <w:r>
        <w:rPr>
          <w:rStyle w:val="googqs-tidbit-0"/>
          <w:sz w:val="24"/>
          <w:szCs w:val="24"/>
          <w:lang w:val="cs-CZ"/>
        </w:rPr>
        <w:t>stiahnutie</w:t>
      </w:r>
      <w:proofErr w:type="spellEnd"/>
      <w:r>
        <w:rPr>
          <w:rStyle w:val="googqs-tidbit-0"/>
          <w:sz w:val="24"/>
          <w:szCs w:val="24"/>
          <w:lang w:val="cs-CZ"/>
        </w:rPr>
        <w:t xml:space="preserve">) = </w:t>
      </w:r>
      <w:proofErr w:type="spellStart"/>
      <w:r>
        <w:rPr>
          <w:rStyle w:val="googqs-tidbit-0"/>
          <w:sz w:val="24"/>
          <w:szCs w:val="24"/>
          <w:lang w:val="cs-CZ"/>
        </w:rPr>
        <w:t>krv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sa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zo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srdca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vytláča</w:t>
      </w:r>
      <w:proofErr w:type="spellEnd"/>
    </w:p>
    <w:p w:rsidR="00D42B18" w:rsidRDefault="00D42B18" w:rsidP="00D42B18">
      <w:pPr>
        <w:spacing w:after="0" w:line="240" w:lineRule="auto"/>
        <w:jc w:val="both"/>
        <w:rPr>
          <w:rStyle w:val="googqs-tidbit-0"/>
          <w:sz w:val="24"/>
          <w:szCs w:val="24"/>
          <w:lang w:val="cs-CZ"/>
        </w:rPr>
      </w:pPr>
      <w:r>
        <w:rPr>
          <w:rStyle w:val="googqs-tidbit-0"/>
          <w:sz w:val="24"/>
          <w:szCs w:val="24"/>
          <w:lang w:val="cs-CZ"/>
        </w:rPr>
        <w:t xml:space="preserve">                                diastola (</w:t>
      </w:r>
      <w:proofErr w:type="spellStart"/>
      <w:r>
        <w:rPr>
          <w:rStyle w:val="googqs-tidbit-0"/>
          <w:sz w:val="24"/>
          <w:szCs w:val="24"/>
          <w:lang w:val="cs-CZ"/>
        </w:rPr>
        <w:t>ochabnutie</w:t>
      </w:r>
      <w:proofErr w:type="spellEnd"/>
      <w:r>
        <w:rPr>
          <w:rStyle w:val="googqs-tidbit-0"/>
          <w:sz w:val="24"/>
          <w:szCs w:val="24"/>
          <w:lang w:val="cs-CZ"/>
        </w:rPr>
        <w:t xml:space="preserve"> , </w:t>
      </w:r>
      <w:proofErr w:type="spellStart"/>
      <w:r>
        <w:rPr>
          <w:rStyle w:val="googqs-tidbit-0"/>
          <w:sz w:val="24"/>
          <w:szCs w:val="24"/>
          <w:lang w:val="cs-CZ"/>
        </w:rPr>
        <w:t>uvoľnenie</w:t>
      </w:r>
      <w:proofErr w:type="spellEnd"/>
      <w:r>
        <w:rPr>
          <w:rStyle w:val="googqs-tidbit-0"/>
          <w:sz w:val="24"/>
          <w:szCs w:val="24"/>
          <w:lang w:val="cs-CZ"/>
        </w:rPr>
        <w:t xml:space="preserve">) = srdce </w:t>
      </w:r>
      <w:proofErr w:type="spellStart"/>
      <w:r>
        <w:rPr>
          <w:rStyle w:val="googqs-tidbit-0"/>
          <w:sz w:val="24"/>
          <w:szCs w:val="24"/>
          <w:lang w:val="cs-CZ"/>
        </w:rPr>
        <w:t>sa</w:t>
      </w:r>
      <w:proofErr w:type="spellEnd"/>
      <w:r>
        <w:rPr>
          <w:rStyle w:val="googqs-tidbit-0"/>
          <w:sz w:val="24"/>
          <w:szCs w:val="24"/>
          <w:lang w:val="cs-CZ"/>
        </w:rPr>
        <w:t xml:space="preserve"> plní </w:t>
      </w:r>
      <w:proofErr w:type="spellStart"/>
      <w:r>
        <w:rPr>
          <w:rStyle w:val="googqs-tidbit-0"/>
          <w:sz w:val="24"/>
          <w:szCs w:val="24"/>
          <w:lang w:val="cs-CZ"/>
        </w:rPr>
        <w:t>krvou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</w:p>
    <w:p w:rsidR="00D42B18" w:rsidRDefault="00D42B18" w:rsidP="00D42B18">
      <w:pPr>
        <w:spacing w:after="0" w:line="240" w:lineRule="auto"/>
        <w:jc w:val="both"/>
        <w:rPr>
          <w:rStyle w:val="googqs-tidbit-0"/>
          <w:sz w:val="24"/>
          <w:szCs w:val="24"/>
          <w:lang w:val="cs-CZ"/>
        </w:rPr>
      </w:pPr>
      <w:r>
        <w:rPr>
          <w:rStyle w:val="googqs-tidbit-0"/>
          <w:sz w:val="24"/>
          <w:szCs w:val="24"/>
          <w:lang w:val="cs-CZ"/>
        </w:rPr>
        <w:t xml:space="preserve">- pravidelné </w:t>
      </w:r>
      <w:proofErr w:type="spellStart"/>
      <w:r>
        <w:rPr>
          <w:rStyle w:val="googqs-tidbit-0"/>
          <w:sz w:val="24"/>
          <w:szCs w:val="24"/>
          <w:lang w:val="cs-CZ"/>
        </w:rPr>
        <w:t>striedanie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týchto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fáz</w:t>
      </w:r>
      <w:proofErr w:type="spellEnd"/>
      <w:r>
        <w:rPr>
          <w:rStyle w:val="googqs-tidbit-0"/>
          <w:sz w:val="24"/>
          <w:szCs w:val="24"/>
          <w:lang w:val="cs-CZ"/>
        </w:rPr>
        <w:t xml:space="preserve"> zabezpečuje </w:t>
      </w:r>
      <w:proofErr w:type="spellStart"/>
      <w:r>
        <w:rPr>
          <w:rStyle w:val="googqs-tidbit-0"/>
          <w:sz w:val="24"/>
          <w:szCs w:val="24"/>
          <w:lang w:val="cs-CZ"/>
        </w:rPr>
        <w:t>nepretržité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prečerpávanie</w:t>
      </w:r>
      <w:proofErr w:type="spellEnd"/>
      <w:r>
        <w:rPr>
          <w:rStyle w:val="googqs-tidbit-0"/>
          <w:sz w:val="24"/>
          <w:szCs w:val="24"/>
          <w:lang w:val="cs-CZ"/>
        </w:rPr>
        <w:t xml:space="preserve"> krvi</w:t>
      </w:r>
      <w:r w:rsidR="00C009F1">
        <w:rPr>
          <w:rStyle w:val="googqs-tidbit-0"/>
          <w:sz w:val="24"/>
          <w:szCs w:val="24"/>
          <w:lang w:val="cs-CZ"/>
        </w:rPr>
        <w:t xml:space="preserve"> </w:t>
      </w:r>
      <w:r w:rsidR="00C009F1">
        <w:rPr>
          <w:rStyle w:val="googqs-tidbit-0"/>
          <w:b/>
          <w:sz w:val="24"/>
          <w:szCs w:val="24"/>
          <w:lang w:val="cs-CZ"/>
        </w:rPr>
        <w:t>srdcový cyklus</w:t>
      </w:r>
    </w:p>
    <w:p w:rsidR="00D42B18" w:rsidRDefault="00D42B18" w:rsidP="00D42B18">
      <w:pPr>
        <w:spacing w:after="0" w:line="240" w:lineRule="auto"/>
        <w:jc w:val="both"/>
        <w:rPr>
          <w:rStyle w:val="googqs-tidbit-0"/>
          <w:sz w:val="24"/>
          <w:szCs w:val="24"/>
          <w:lang w:val="cs-CZ"/>
        </w:rPr>
      </w:pPr>
    </w:p>
    <w:p w:rsidR="00D42B18" w:rsidRPr="001F0ECA" w:rsidRDefault="00D42B18" w:rsidP="00D42B18">
      <w:pPr>
        <w:spacing w:after="0" w:line="240" w:lineRule="auto"/>
        <w:jc w:val="both"/>
        <w:rPr>
          <w:rStyle w:val="googqs-tidbit-0"/>
          <w:b/>
          <w:sz w:val="24"/>
          <w:szCs w:val="24"/>
          <w:lang w:val="cs-CZ"/>
        </w:rPr>
      </w:pPr>
      <w:proofErr w:type="spellStart"/>
      <w:r w:rsidRPr="001F0ECA">
        <w:rPr>
          <w:rStyle w:val="googqs-tidbit-0"/>
          <w:b/>
          <w:sz w:val="24"/>
          <w:szCs w:val="24"/>
          <w:lang w:val="cs-CZ"/>
        </w:rPr>
        <w:t>fáza</w:t>
      </w:r>
      <w:proofErr w:type="spellEnd"/>
      <w:r w:rsidRPr="001F0ECA">
        <w:rPr>
          <w:rStyle w:val="googqs-tidbit-0"/>
          <w:b/>
          <w:sz w:val="24"/>
          <w:szCs w:val="24"/>
          <w:lang w:val="cs-CZ"/>
        </w:rPr>
        <w:t xml:space="preserve"> </w:t>
      </w:r>
      <w:proofErr w:type="spellStart"/>
      <w:r w:rsidRPr="001F0ECA">
        <w:rPr>
          <w:rStyle w:val="googqs-tidbit-0"/>
          <w:b/>
          <w:sz w:val="24"/>
          <w:szCs w:val="24"/>
          <w:lang w:val="cs-CZ"/>
        </w:rPr>
        <w:t>zmrštenia</w:t>
      </w:r>
      <w:proofErr w:type="spellEnd"/>
      <w:r w:rsidRPr="001F0ECA">
        <w:rPr>
          <w:rStyle w:val="googqs-tidbit-0"/>
          <w:b/>
          <w:sz w:val="24"/>
          <w:szCs w:val="24"/>
          <w:lang w:val="cs-CZ"/>
        </w:rPr>
        <w:t xml:space="preserve"> </w:t>
      </w:r>
      <w:proofErr w:type="spellStart"/>
      <w:r w:rsidRPr="001F0ECA">
        <w:rPr>
          <w:rStyle w:val="googqs-tidbit-0"/>
          <w:b/>
          <w:sz w:val="24"/>
          <w:szCs w:val="24"/>
          <w:lang w:val="cs-CZ"/>
        </w:rPr>
        <w:t>srdcovej</w:t>
      </w:r>
      <w:proofErr w:type="spellEnd"/>
      <w:r w:rsidRPr="001F0ECA">
        <w:rPr>
          <w:rStyle w:val="googqs-tidbit-0"/>
          <w:b/>
          <w:sz w:val="24"/>
          <w:szCs w:val="24"/>
          <w:lang w:val="cs-CZ"/>
        </w:rPr>
        <w:t xml:space="preserve"> svaloviny</w:t>
      </w:r>
    </w:p>
    <w:p w:rsidR="00D42B18" w:rsidRDefault="00D42B18" w:rsidP="00D42B18">
      <w:pPr>
        <w:spacing w:after="0" w:line="240" w:lineRule="auto"/>
        <w:jc w:val="both"/>
        <w:rPr>
          <w:rStyle w:val="googqs-tidbit-0"/>
          <w:sz w:val="24"/>
          <w:szCs w:val="24"/>
          <w:lang w:val="cs-CZ"/>
        </w:rPr>
      </w:pPr>
      <w:r>
        <w:rPr>
          <w:rStyle w:val="googqs-tidbit-0"/>
          <w:sz w:val="24"/>
          <w:szCs w:val="24"/>
          <w:lang w:val="cs-CZ"/>
        </w:rPr>
        <w:t xml:space="preserve">- </w:t>
      </w:r>
      <w:proofErr w:type="spellStart"/>
      <w:r>
        <w:rPr>
          <w:rStyle w:val="googqs-tidbit-0"/>
          <w:sz w:val="24"/>
          <w:szCs w:val="24"/>
          <w:lang w:val="cs-CZ"/>
        </w:rPr>
        <w:t>pri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zmrštení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predsiení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pretéká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krv</w:t>
      </w:r>
      <w:proofErr w:type="spellEnd"/>
      <w:r>
        <w:rPr>
          <w:rStyle w:val="googqs-tidbit-0"/>
          <w:sz w:val="24"/>
          <w:szCs w:val="24"/>
          <w:lang w:val="cs-CZ"/>
        </w:rPr>
        <w:t xml:space="preserve"> do </w:t>
      </w:r>
      <w:proofErr w:type="spellStart"/>
      <w:r>
        <w:rPr>
          <w:rStyle w:val="googqs-tidbit-0"/>
          <w:sz w:val="24"/>
          <w:szCs w:val="24"/>
          <w:lang w:val="cs-CZ"/>
        </w:rPr>
        <w:t>komôr</w:t>
      </w:r>
      <w:proofErr w:type="spellEnd"/>
      <w:r>
        <w:rPr>
          <w:rStyle w:val="googqs-tidbit-0"/>
          <w:sz w:val="24"/>
          <w:szCs w:val="24"/>
          <w:lang w:val="cs-CZ"/>
        </w:rPr>
        <w:t xml:space="preserve">, </w:t>
      </w:r>
      <w:proofErr w:type="spellStart"/>
      <w:r>
        <w:rPr>
          <w:rStyle w:val="googqs-tidbit-0"/>
          <w:sz w:val="24"/>
          <w:szCs w:val="24"/>
          <w:lang w:val="cs-CZ"/>
        </w:rPr>
        <w:t>ktoré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sa</w:t>
      </w:r>
      <w:proofErr w:type="spellEnd"/>
      <w:r>
        <w:rPr>
          <w:rStyle w:val="googqs-tidbit-0"/>
          <w:sz w:val="24"/>
          <w:szCs w:val="24"/>
          <w:lang w:val="cs-CZ"/>
        </w:rPr>
        <w:t xml:space="preserve"> po </w:t>
      </w:r>
      <w:proofErr w:type="spellStart"/>
      <w:r>
        <w:rPr>
          <w:rStyle w:val="googqs-tidbit-0"/>
          <w:sz w:val="24"/>
          <w:szCs w:val="24"/>
          <w:lang w:val="cs-CZ"/>
        </w:rPr>
        <w:t>naplnení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tiež</w:t>
      </w:r>
      <w:proofErr w:type="spellEnd"/>
      <w:r>
        <w:rPr>
          <w:rStyle w:val="googqs-tidbit-0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sz w:val="24"/>
          <w:szCs w:val="24"/>
          <w:lang w:val="cs-CZ"/>
        </w:rPr>
        <w:t>zmrštia</w:t>
      </w:r>
      <w:proofErr w:type="spellEnd"/>
    </w:p>
    <w:p w:rsidR="00D42B18" w:rsidRDefault="00D42B18" w:rsidP="00D42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chlopne sa medzi predsieňami a komorami uzavrú, zabránia spätnému návratu krvi a krv sa vypudí do ciev</w:t>
      </w:r>
    </w:p>
    <w:p w:rsidR="00D42B18" w:rsidRPr="001F0ECA" w:rsidRDefault="00D42B18" w:rsidP="00D42B18">
      <w:pPr>
        <w:spacing w:after="0" w:line="240" w:lineRule="auto"/>
        <w:rPr>
          <w:b/>
          <w:sz w:val="24"/>
          <w:szCs w:val="24"/>
        </w:rPr>
      </w:pPr>
      <w:r w:rsidRPr="001F0ECA">
        <w:rPr>
          <w:b/>
          <w:sz w:val="24"/>
          <w:szCs w:val="24"/>
        </w:rPr>
        <w:t>fáza ochabnutia srdcovej svaloviny</w:t>
      </w:r>
    </w:p>
    <w:p w:rsidR="00D42B18" w:rsidRDefault="00D42B18" w:rsidP="00D42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chlopne uzatvoria vývody z komôr do ciev a do predsiení priteká krv z krvného riečiska</w:t>
      </w:r>
    </w:p>
    <w:p w:rsidR="00D42B18" w:rsidRDefault="00D42B18" w:rsidP="00D42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 naplnení predsiení sa začne šíriť nová vlna zmrštenia a všetko sa opakuje</w:t>
      </w:r>
    </w:p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Default="00D42B18" w:rsidP="00D42B18">
      <w:pPr>
        <w:spacing w:after="0" w:line="240" w:lineRule="auto"/>
        <w:rPr>
          <w:sz w:val="24"/>
          <w:szCs w:val="24"/>
        </w:rPr>
      </w:pPr>
      <w:r w:rsidRPr="00450730">
        <w:rPr>
          <w:b/>
          <w:sz w:val="24"/>
          <w:szCs w:val="24"/>
        </w:rPr>
        <w:t>Krvný tlak</w:t>
      </w:r>
      <w:r>
        <w:rPr>
          <w:sz w:val="24"/>
          <w:szCs w:val="24"/>
        </w:rPr>
        <w:t xml:space="preserve"> 120 / 80 Torr je to sila akou krv pôsobí na steny ciev (max 210)</w:t>
      </w:r>
      <w:r w:rsidRPr="00ED6397">
        <w:rPr>
          <w:rStyle w:val="googqs-tidbit-0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rFonts w:ascii="Times New Roman" w:hAnsi="Times New Roman" w:cs="Times New Roman"/>
          <w:sz w:val="24"/>
          <w:szCs w:val="24"/>
          <w:lang w:val="cs-CZ"/>
        </w:rPr>
        <w:t>meria</w:t>
      </w:r>
      <w:proofErr w:type="spellEnd"/>
      <w:r>
        <w:rPr>
          <w:rStyle w:val="googqs-tidbit-0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>
        <w:rPr>
          <w:rStyle w:val="googqs-tidbit-0"/>
          <w:rFonts w:ascii="Times New Roman" w:hAnsi="Times New Roman" w:cs="Times New Roman"/>
          <w:sz w:val="24"/>
          <w:szCs w:val="24"/>
          <w:lang w:val="cs-CZ"/>
        </w:rPr>
        <w:t>sa</w:t>
      </w:r>
      <w:proofErr w:type="spellEnd"/>
      <w:r>
        <w:rPr>
          <w:rStyle w:val="googqs-tidbit-0"/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D2652F">
        <w:rPr>
          <w:rStyle w:val="googqs-tidbit-0"/>
          <w:rFonts w:ascii="Times New Roman" w:hAnsi="Times New Roman" w:cs="Times New Roman"/>
          <w:b/>
          <w:color w:val="00B050"/>
          <w:sz w:val="24"/>
          <w:szCs w:val="24"/>
          <w:lang w:val="cs-CZ"/>
        </w:rPr>
        <w:t>tlakomerom</w:t>
      </w:r>
      <w:proofErr w:type="spellEnd"/>
    </w:p>
    <w:p w:rsidR="00D42B18" w:rsidRDefault="00D42B18" w:rsidP="00D42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Srdcové ozvy – uzavretie chlopní</w:t>
      </w:r>
    </w:p>
    <w:p w:rsidR="00D42B18" w:rsidRDefault="00D42B18" w:rsidP="00D42B18">
      <w:pPr>
        <w:spacing w:after="0" w:line="240" w:lineRule="auto"/>
        <w:rPr>
          <w:sz w:val="24"/>
          <w:szCs w:val="24"/>
        </w:rPr>
      </w:pPr>
      <w:r w:rsidRPr="00450730">
        <w:rPr>
          <w:b/>
          <w:sz w:val="24"/>
          <w:szCs w:val="24"/>
        </w:rPr>
        <w:t>Tep (pulz)</w:t>
      </w:r>
      <w:r>
        <w:rPr>
          <w:sz w:val="24"/>
          <w:szCs w:val="24"/>
        </w:rPr>
        <w:t xml:space="preserve"> – vonkajší prejav srdcovej činnosti (tlaková vlna)</w:t>
      </w:r>
    </w:p>
    <w:p w:rsidR="00D42B18" w:rsidRDefault="00D42B18" w:rsidP="00D42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Srdce sa zmrští asi 70 x za minútu, pri námahe 200 x pričom vypudí asi 60-80 ml krvi</w:t>
      </w:r>
    </w:p>
    <w:p w:rsidR="00D42B18" w:rsidRDefault="0049738E" w:rsidP="00D42B18">
      <w:r w:rsidRPr="0049738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5.75pt;margin-top:14.65pt;width:266.65pt;height:199.15pt;z-index:251662336" wrapcoords="-84 0 -84 21488 21600 21488 21600 0 -84 0">
            <v:imagedata r:id="rId8" o:title=""/>
            <w10:wrap type="tight"/>
          </v:shape>
          <o:OLEObject Type="Embed" ProgID="PowerPoint.Slide.12" ShapeID="_x0000_s1026" DrawAspect="Content" ObjectID="_1674545243" r:id="rId9"/>
        </w:pict>
      </w:r>
      <w:r w:rsidR="00D42B1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93345" distR="93345" simplePos="0" relativeHeight="251663360" behindDoc="0" locked="0" layoutInCell="1" allowOverlap="0">
            <wp:simplePos x="0" y="0"/>
            <wp:positionH relativeFrom="column">
              <wp:posOffset>4091305</wp:posOffset>
            </wp:positionH>
            <wp:positionV relativeFrom="line">
              <wp:posOffset>90805</wp:posOffset>
            </wp:positionV>
            <wp:extent cx="1809750" cy="2638425"/>
            <wp:effectExtent l="19050" t="0" r="0" b="0"/>
            <wp:wrapNone/>
            <wp:docPr id="12" name="Obrázok 4" descr="krvný ob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krvný obe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B18" w:rsidRDefault="00D42B18" w:rsidP="00D42B18"/>
    <w:p w:rsidR="00D42B18" w:rsidRDefault="00D42B18" w:rsidP="00D42B18"/>
    <w:p w:rsidR="00D42B18" w:rsidRDefault="00D42B18" w:rsidP="00D42B18"/>
    <w:p w:rsidR="00D42B18" w:rsidRDefault="00D42B18" w:rsidP="00D42B18"/>
    <w:p w:rsidR="00D42B18" w:rsidRDefault="00D42B18" w:rsidP="00D42B18"/>
    <w:p w:rsidR="00D42B18" w:rsidRDefault="00D42B18" w:rsidP="00D42B18">
      <w:pPr>
        <w:spacing w:after="0" w:line="240" w:lineRule="auto"/>
        <w:rPr>
          <w:sz w:val="24"/>
          <w:szCs w:val="24"/>
        </w:rPr>
      </w:pPr>
    </w:p>
    <w:p w:rsidR="00D42B18" w:rsidRPr="001F0ECA" w:rsidRDefault="00D42B18" w:rsidP="00D42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EKG – (</w:t>
      </w:r>
      <w:r w:rsidRPr="00450730">
        <w:rPr>
          <w:b/>
          <w:sz w:val="24"/>
          <w:szCs w:val="24"/>
        </w:rPr>
        <w:t>elektrokardiograf)</w:t>
      </w:r>
      <w:r>
        <w:rPr>
          <w:sz w:val="24"/>
          <w:szCs w:val="24"/>
        </w:rPr>
        <w:t xml:space="preserve"> – prístroj na zistenie činnosti srdca, papierový záznam - kardiogram</w:t>
      </w:r>
    </w:p>
    <w:p w:rsidR="00D42B18" w:rsidRDefault="0049738E" w:rsidP="00D42B18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12.9pt;margin-top:4.5pt;width:3pt;height:36.75pt;z-index:251665408" o:connectortype="straight">
            <v:stroke endarrow="block"/>
          </v:shape>
        </w:pict>
      </w:r>
    </w:p>
    <w:p w:rsidR="00945AE6" w:rsidRDefault="00945AE6" w:rsidP="00D42B18">
      <w:pPr>
        <w:rPr>
          <w:b/>
          <w:bCs/>
        </w:rPr>
      </w:pPr>
    </w:p>
    <w:p w:rsidR="00945AE6" w:rsidRDefault="00945AE6" w:rsidP="00D42B18">
      <w:pPr>
        <w:rPr>
          <w:b/>
          <w:bCs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2896027</wp:posOffset>
            </wp:positionH>
            <wp:positionV relativeFrom="paragraph">
              <wp:posOffset>827</wp:posOffset>
            </wp:positionV>
            <wp:extent cx="3601469" cy="2291548"/>
            <wp:effectExtent l="19050" t="0" r="0" b="0"/>
            <wp:wrapNone/>
            <wp:docPr id="1" name="Obrázok 3" descr="Normálny E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málny EK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732" cy="229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AE6" w:rsidRDefault="00945AE6" w:rsidP="00D42B18">
      <w:pPr>
        <w:rPr>
          <w:b/>
          <w:bCs/>
        </w:rPr>
      </w:pPr>
    </w:p>
    <w:p w:rsidR="00945AE6" w:rsidRDefault="00945AE6" w:rsidP="00D42B18">
      <w:pPr>
        <w:rPr>
          <w:b/>
          <w:bCs/>
        </w:rPr>
      </w:pPr>
    </w:p>
    <w:p w:rsidR="00945AE6" w:rsidRDefault="00945AE6" w:rsidP="00D42B18">
      <w:pPr>
        <w:rPr>
          <w:b/>
          <w:bCs/>
        </w:rPr>
      </w:pPr>
    </w:p>
    <w:p w:rsidR="00945AE6" w:rsidRDefault="00945AE6" w:rsidP="00D42B18">
      <w:pPr>
        <w:rPr>
          <w:b/>
          <w:bCs/>
        </w:rPr>
      </w:pPr>
    </w:p>
    <w:p w:rsidR="00945AE6" w:rsidRDefault="00945AE6" w:rsidP="00D42B18">
      <w:pPr>
        <w:rPr>
          <w:b/>
          <w:bCs/>
        </w:rPr>
      </w:pPr>
    </w:p>
    <w:p w:rsidR="00945AE6" w:rsidRDefault="00945AE6" w:rsidP="00D42B18">
      <w:pPr>
        <w:rPr>
          <w:b/>
          <w:bCs/>
        </w:rPr>
      </w:pPr>
    </w:p>
    <w:p w:rsidR="00D42B18" w:rsidRPr="00B26548" w:rsidRDefault="00D42B18" w:rsidP="00D42B18">
      <w:r w:rsidRPr="00B26548">
        <w:rPr>
          <w:b/>
          <w:bCs/>
        </w:rPr>
        <w:t>Ako sa starať o svoje srdce?</w:t>
      </w:r>
    </w:p>
    <w:p w:rsidR="00D42B18" w:rsidRPr="00B26548" w:rsidRDefault="00D42B18" w:rsidP="00D42B18">
      <w:pPr>
        <w:numPr>
          <w:ilvl w:val="0"/>
          <w:numId w:val="5"/>
        </w:numPr>
      </w:pPr>
      <w:r w:rsidRPr="00B26548">
        <w:rPr>
          <w:b/>
          <w:bCs/>
        </w:rPr>
        <w:t>aktívny pohyb</w:t>
      </w:r>
    </w:p>
    <w:p w:rsidR="00D42B18" w:rsidRPr="00B26548" w:rsidRDefault="00D42B18" w:rsidP="00D42B18">
      <w:pPr>
        <w:numPr>
          <w:ilvl w:val="0"/>
          <w:numId w:val="5"/>
        </w:numPr>
      </w:pPr>
      <w:r w:rsidRPr="00B26548">
        <w:rPr>
          <w:b/>
          <w:bCs/>
        </w:rPr>
        <w:t>pravidelné cvičenie</w:t>
      </w:r>
    </w:p>
    <w:p w:rsidR="00D42B18" w:rsidRPr="00B26548" w:rsidRDefault="00D42B18" w:rsidP="00D42B18">
      <w:pPr>
        <w:numPr>
          <w:ilvl w:val="0"/>
          <w:numId w:val="5"/>
        </w:numPr>
      </w:pPr>
      <w:r w:rsidRPr="00B26548">
        <w:rPr>
          <w:b/>
          <w:bCs/>
        </w:rPr>
        <w:t xml:space="preserve">zdravá strava </w:t>
      </w:r>
    </w:p>
    <w:p w:rsidR="00D42B18" w:rsidRPr="00B26548" w:rsidRDefault="00D42B18" w:rsidP="00D42B18">
      <w:pPr>
        <w:numPr>
          <w:ilvl w:val="0"/>
          <w:numId w:val="5"/>
        </w:numPr>
      </w:pPr>
      <w:r w:rsidRPr="00B26548">
        <w:rPr>
          <w:b/>
          <w:bCs/>
        </w:rPr>
        <w:t>správna životospráva (oddych, spánok)</w:t>
      </w:r>
    </w:p>
    <w:p w:rsidR="00D42B18" w:rsidRPr="00B26548" w:rsidRDefault="00D42B18" w:rsidP="00D42B18">
      <w:pPr>
        <w:numPr>
          <w:ilvl w:val="0"/>
          <w:numId w:val="5"/>
        </w:numPr>
      </w:pPr>
      <w:r w:rsidRPr="00B26548">
        <w:rPr>
          <w:b/>
          <w:bCs/>
        </w:rPr>
        <w:t xml:space="preserve">vyhýbanie sa fajčeniu, alkoholu, škodlivým látkam </w:t>
      </w:r>
    </w:p>
    <w:p w:rsidR="00D42B18" w:rsidRDefault="00945AE6">
      <w:r>
        <w:rPr>
          <w:noProof/>
          <w:lang w:eastAsia="sk-SK"/>
        </w:rPr>
        <w:lastRenderedPageBreak/>
        <w:drawing>
          <wp:inline distT="0" distB="0" distL="0" distR="0">
            <wp:extent cx="5760720" cy="6824853"/>
            <wp:effectExtent l="19050" t="0" r="0" b="0"/>
            <wp:docPr id="2" name="Obrázok 2" descr="C:\Users\NTB\Desktop\IMG_4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\Desktop\IMG_42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B18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3615C"/>
    <w:multiLevelType w:val="hybridMultilevel"/>
    <w:tmpl w:val="8EF850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012D"/>
    <w:multiLevelType w:val="hybridMultilevel"/>
    <w:tmpl w:val="99EC73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053A"/>
    <w:multiLevelType w:val="hybridMultilevel"/>
    <w:tmpl w:val="C0260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5927"/>
    <w:multiLevelType w:val="hybridMultilevel"/>
    <w:tmpl w:val="A6129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44490"/>
    <w:multiLevelType w:val="hybridMultilevel"/>
    <w:tmpl w:val="2A544AF2"/>
    <w:lvl w:ilvl="0" w:tplc="BF1414E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122D4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15692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7789B0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EFE898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40763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E1A74F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4E5B0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E62E5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42B18"/>
    <w:rsid w:val="00091006"/>
    <w:rsid w:val="002C6018"/>
    <w:rsid w:val="00450730"/>
    <w:rsid w:val="00450C6F"/>
    <w:rsid w:val="0049738E"/>
    <w:rsid w:val="004C3993"/>
    <w:rsid w:val="00794C9E"/>
    <w:rsid w:val="00945AE6"/>
    <w:rsid w:val="00A63258"/>
    <w:rsid w:val="00AB44BA"/>
    <w:rsid w:val="00B77F64"/>
    <w:rsid w:val="00BA1A77"/>
    <w:rsid w:val="00BD19E0"/>
    <w:rsid w:val="00C009F1"/>
    <w:rsid w:val="00C30300"/>
    <w:rsid w:val="00D42B18"/>
    <w:rsid w:val="00DC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B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2B18"/>
    <w:pPr>
      <w:ind w:left="720"/>
      <w:contextualSpacing/>
    </w:pPr>
  </w:style>
  <w:style w:type="character" w:customStyle="1" w:styleId="googqs-tidbit-0">
    <w:name w:val="goog_qs-tidbit-0"/>
    <w:basedOn w:val="Predvolenpsmoodseku"/>
    <w:rsid w:val="00D42B18"/>
  </w:style>
  <w:style w:type="paragraph" w:styleId="Textbubliny">
    <w:name w:val="Balloon Text"/>
    <w:basedOn w:val="Normlny"/>
    <w:link w:val="TextbublinyChar"/>
    <w:uiPriority w:val="99"/>
    <w:semiHidden/>
    <w:unhideWhenUsed/>
    <w:rsid w:val="0094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kole.sk/userfiles/image/zaida/biologia/december/srdce%20a%20obehova%20sustava%20mo_html_m45dc5dfc.gi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package" Target="embeddings/Sn_mka_programu_Microsoft_Office_PowerPoint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8</cp:revision>
  <dcterms:created xsi:type="dcterms:W3CDTF">2021-02-10T13:56:00Z</dcterms:created>
  <dcterms:modified xsi:type="dcterms:W3CDTF">2021-02-11T09:41:00Z</dcterms:modified>
</cp:coreProperties>
</file>